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9C71" w14:textId="552361F1" w:rsidR="00610B97" w:rsidRDefault="004B77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14:paraId="49712DF2" w14:textId="77777777" w:rsidR="004B773B" w:rsidRDefault="004B773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1DF69F4" w14:textId="77777777" w:rsidR="00610B97" w:rsidRDefault="004B773B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14:paraId="72F07361" w14:textId="77777777" w:rsidR="00610B97" w:rsidRDefault="00610B97">
      <w:pPr>
        <w:spacing w:line="1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610B97" w14:paraId="3C46DEEB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743D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14:paraId="1942FD7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A021D4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14:paraId="7E29702C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14:paraId="16C14A36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14:paraId="1048C7C5" w14:textId="77777777" w:rsidR="00610B97" w:rsidRDefault="004B773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4955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 w14:paraId="3D826DC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14:paraId="4FBAE541" w14:textId="77777777" w:rsidR="00610B97" w:rsidRDefault="00610B97">
            <w:pPr>
              <w:jc w:val="center"/>
              <w:rPr>
                <w:szCs w:val="21"/>
              </w:rPr>
            </w:pPr>
          </w:p>
          <w:p w14:paraId="4FF9C6A7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（教师资格认定办公室印章）</w:t>
            </w:r>
          </w:p>
        </w:tc>
      </w:tr>
      <w:tr w:rsidR="00610B97" w14:paraId="7C194A0D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05E2A69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14:paraId="631D40F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7453708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14:paraId="401172A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14:paraId="7867D80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14:paraId="42D6F482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B6EFE29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71E534D8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713AC8C9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14:paraId="7735AECB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14:paraId="617F919D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14:paraId="76021537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14:paraId="48F4CF5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2C45B08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2B42B90B" w14:textId="77777777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14:paraId="012934E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14:paraId="24DEAA07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2DA5EA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63C9A7CD" w14:textId="77777777">
        <w:trPr>
          <w:gridBefore w:val="1"/>
          <w:gridAfter w:val="1"/>
          <w:wBefore w:w="10" w:type="dxa"/>
          <w:wAfter w:w="12" w:type="dxa"/>
          <w:cantSplit/>
          <w:trHeight w:val="1367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39C1B19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14:paraId="56C63D0A" w14:textId="77777777" w:rsidR="00610B97" w:rsidRDefault="004B773B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14:paraId="0E2088B2" w14:textId="77777777" w:rsidR="00610B97" w:rsidRDefault="004B773B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14:paraId="1128C2E6" w14:textId="77777777" w:rsidR="00610B97" w:rsidRDefault="004B773B">
            <w:pPr>
              <w:spacing w:line="40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10B97" w14:paraId="42A2BC3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14:paraId="4A3750C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14:paraId="4723561C" w14:textId="77777777" w:rsidR="00610B97" w:rsidRDefault="00610B97">
            <w:pPr>
              <w:jc w:val="center"/>
              <w:rPr>
                <w:szCs w:val="21"/>
              </w:rPr>
            </w:pPr>
          </w:p>
          <w:p w14:paraId="31AB4C4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14:paraId="139962E3" w14:textId="77777777" w:rsidR="00610B97" w:rsidRDefault="00610B97">
            <w:pPr>
              <w:jc w:val="center"/>
              <w:rPr>
                <w:szCs w:val="21"/>
              </w:rPr>
            </w:pPr>
          </w:p>
          <w:p w14:paraId="7E7348F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27C26BB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68AC2D5D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305544B8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523A0AF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17C310C1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14:paraId="316674F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10B97" w14:paraId="578B9C0A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81B6D8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4F46F026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6F77BC8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5F88F90F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24C7A94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1AB55000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38CACF9D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59599E50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21EE1BF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46B31DD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14:paraId="608C451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14:paraId="0042DBC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1FF6D82F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5BD049F5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14:paraId="60B21DC9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2C2D836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691803E0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4367AF33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5E1B3927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56C820E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3EC63AB6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55C739F9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5707E7D6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6555E98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2BED2315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175D13A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BB917C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06D349B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72BF2846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14:paraId="2A78F3E0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14:paraId="7D30A85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14:paraId="4EB64AB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14:paraId="425D7BA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10B97" w14:paraId="5830EFAB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8C7B5AC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09176A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7782B9F7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14:paraId="6D2520E1" w14:textId="77777777" w:rsidR="00610B97" w:rsidRDefault="004B77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vAlign w:val="center"/>
          </w:tcPr>
          <w:p w14:paraId="446B442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14:paraId="6222AC70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673E32D4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3350B94D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867483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5D4B332F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14:paraId="28F788E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14:paraId="3B4C2FA2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14:paraId="74CC1D49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14:paraId="558C65A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0624229E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705F48E9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3AE197C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7B87F70B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2A1D4DB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14:paraId="413B54E6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1C34D93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14:paraId="327DEEC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243DC29A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46254D70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27D10F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630103E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38FEF6B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14:paraId="284C208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0B89990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14:paraId="38C0E9F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5BDCF163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0A3B9B6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189FC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14:paraId="6BB73457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14:paraId="6E5FE8A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14:paraId="706C98F1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14:paraId="11344CC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71AE62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56EC184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581E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14:paraId="53165430" w14:textId="77777777" w:rsidR="00610B97" w:rsidRDefault="00610B97">
            <w:pPr>
              <w:jc w:val="center"/>
              <w:rPr>
                <w:szCs w:val="21"/>
              </w:rPr>
            </w:pPr>
          </w:p>
          <w:p w14:paraId="1AA88F47" w14:textId="77777777" w:rsidR="00610B97" w:rsidRDefault="00610B97">
            <w:pPr>
              <w:jc w:val="center"/>
              <w:rPr>
                <w:szCs w:val="21"/>
              </w:rPr>
            </w:pPr>
          </w:p>
          <w:p w14:paraId="4F8D6877" w14:textId="77777777" w:rsidR="00610B97" w:rsidRDefault="00610B97">
            <w:pPr>
              <w:jc w:val="center"/>
              <w:rPr>
                <w:szCs w:val="21"/>
              </w:rPr>
            </w:pPr>
          </w:p>
          <w:p w14:paraId="7EED769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7FF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6D8A9" w14:textId="77777777" w:rsidR="00610B97" w:rsidRDefault="004B773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2BDCF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8960D" w14:textId="77777777" w:rsidR="00610B97" w:rsidRDefault="004B773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11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10B97" w14:paraId="1ADB0E77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C49B7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B6DD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1DC5" w14:textId="77777777" w:rsidR="00610B97" w:rsidRDefault="00610B9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ACE1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1BCD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9EE8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3B02BBC2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6B017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E396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C09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36C2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9E11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0DE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0F28218E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9C36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A8D5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996E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3BB5F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FE02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830B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14606462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BEF1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F5F01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14:paraId="025C7E90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FFB9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34F7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160B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A793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618F7566" w14:textId="77777777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7BCF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A61B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</w:t>
            </w:r>
            <w:proofErr w:type="gramStart"/>
            <w:r>
              <w:rPr>
                <w:szCs w:val="21"/>
              </w:rPr>
              <w:t>跖</w:t>
            </w:r>
            <w:proofErr w:type="gramEnd"/>
            <w:r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BCF0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42F0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C482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C822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408A9AE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7BAF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内</w:t>
            </w:r>
          </w:p>
          <w:p w14:paraId="72ECB207" w14:textId="77777777" w:rsidR="00610B97" w:rsidRDefault="00610B97">
            <w:pPr>
              <w:jc w:val="center"/>
              <w:rPr>
                <w:szCs w:val="21"/>
              </w:rPr>
            </w:pPr>
          </w:p>
          <w:p w14:paraId="7D76B2FF" w14:textId="77777777" w:rsidR="00610B97" w:rsidRDefault="00610B97">
            <w:pPr>
              <w:jc w:val="center"/>
              <w:rPr>
                <w:szCs w:val="21"/>
              </w:rPr>
            </w:pPr>
          </w:p>
          <w:p w14:paraId="4DBDD599" w14:textId="77777777" w:rsidR="00610B97" w:rsidRDefault="00610B97">
            <w:pPr>
              <w:jc w:val="center"/>
              <w:rPr>
                <w:szCs w:val="21"/>
              </w:rPr>
            </w:pPr>
          </w:p>
          <w:p w14:paraId="06B83D41" w14:textId="77777777" w:rsidR="00610B97" w:rsidRDefault="00610B97">
            <w:pPr>
              <w:jc w:val="center"/>
              <w:rPr>
                <w:szCs w:val="21"/>
              </w:rPr>
            </w:pPr>
          </w:p>
          <w:p w14:paraId="6512A4F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F0347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D7E14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千帕</w:t>
            </w:r>
            <w:r>
              <w:rPr>
                <w:szCs w:val="21"/>
              </w:rPr>
              <w:t xml:space="preserve">              </w:t>
            </w:r>
            <w:r>
              <w:rPr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A373" w14:textId="77777777" w:rsidR="00610B97" w:rsidRDefault="00610B97">
            <w:pPr>
              <w:spacing w:line="120" w:lineRule="exact"/>
              <w:jc w:val="center"/>
              <w:rPr>
                <w:szCs w:val="21"/>
              </w:rPr>
            </w:pPr>
          </w:p>
          <w:p w14:paraId="57FD58F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2D4B65BC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75CB606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064DC2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585E3D93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率</w:t>
            </w:r>
          </w:p>
          <w:p w14:paraId="326D0AD8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分</w:t>
            </w:r>
          </w:p>
        </w:tc>
        <w:tc>
          <w:tcPr>
            <w:tcW w:w="5663" w:type="dxa"/>
            <w:gridSpan w:val="21"/>
            <w:vAlign w:val="center"/>
          </w:tcPr>
          <w:p w14:paraId="1C45BD2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3A76ACAE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1E1A60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63F584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72A0FBB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14:paraId="43AA4968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14:paraId="76CEF7C4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7D040400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70A7595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E6634B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57C32E0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14:paraId="48B89451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6C1EB234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36D1706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1C5B51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5DE8091E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14:paraId="29B2A3CF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454302DB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39D78FCE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D258B8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14:paraId="6FA245E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超</w:t>
            </w:r>
          </w:p>
        </w:tc>
        <w:tc>
          <w:tcPr>
            <w:tcW w:w="885" w:type="dxa"/>
            <w:gridSpan w:val="2"/>
            <w:vAlign w:val="center"/>
          </w:tcPr>
          <w:p w14:paraId="3F5FF466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14:paraId="5F2FCC4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47BD078D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55A5B3E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DB494A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14:paraId="33B8653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4101446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14:paraId="37E68FBB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2324CBA8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21D72EF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0F2ECB9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2704635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14:paraId="7842204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1BDDAA33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461EF1B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73245D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3EAD860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14:paraId="21FC3E6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64F27FD5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734D41F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814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2C2C8D9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图</w:t>
            </w:r>
          </w:p>
        </w:tc>
        <w:tc>
          <w:tcPr>
            <w:tcW w:w="5663" w:type="dxa"/>
            <w:gridSpan w:val="21"/>
            <w:vAlign w:val="center"/>
          </w:tcPr>
          <w:p w14:paraId="4440C0F5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03374E7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7BC94447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397A982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752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75E8A055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14:paraId="785BC39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14:paraId="736BEC5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14:paraId="0E56E07C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14:paraId="35EEB9E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225ED05A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14:paraId="2A6BC2B8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14:paraId="0319E543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137CFBB5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3CD1035B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652F40AD" w14:textId="77777777">
        <w:tblPrEx>
          <w:tblCellMar>
            <w:left w:w="108" w:type="dxa"/>
            <w:right w:w="108" w:type="dxa"/>
          </w:tblCellMar>
        </w:tblPrEx>
        <w:trPr>
          <w:cantSplit/>
          <w:trHeight w:val="780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2F2C88DB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 w14:paraId="5A8B0E3A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14:paraId="23ADAAA7" w14:textId="77777777" w:rsidR="00610B97" w:rsidRDefault="004B773B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淋</w:t>
            </w:r>
            <w:proofErr w:type="gramEnd"/>
            <w:r>
              <w:rPr>
                <w:rFonts w:hint="eastAsia"/>
                <w:szCs w:val="21"/>
              </w:rPr>
              <w:t>球菌</w:t>
            </w:r>
          </w:p>
          <w:p w14:paraId="58788B81" w14:textId="77777777" w:rsidR="00610B97" w:rsidRDefault="004B7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vAlign w:val="center"/>
          </w:tcPr>
          <w:p w14:paraId="238CAE9A" w14:textId="77777777" w:rsidR="00610B97" w:rsidRDefault="004B773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（另附化验单）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vAlign w:val="center"/>
          </w:tcPr>
          <w:p w14:paraId="6713228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 w14:paraId="641FC9E3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14:paraId="3291028D" w14:textId="77777777" w:rsidR="00610B97" w:rsidRDefault="00610B97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001BA315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3F4C1786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1B056106" w14:textId="77777777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60D122A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vAlign w:val="center"/>
          </w:tcPr>
          <w:p w14:paraId="522A8F5F" w14:textId="77777777" w:rsidR="00610B97" w:rsidRDefault="004B773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45CB0647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18BCB8AC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6208C85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5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7E20C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14:paraId="0457A90D" w14:textId="77777777" w:rsidR="00610B97" w:rsidRDefault="004B773B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FCFE29" w14:textId="77777777" w:rsidR="00610B97" w:rsidRDefault="004B77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14:paraId="51AF4BB3" w14:textId="77777777" w:rsidR="00610B97" w:rsidRDefault="004B77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字</w:t>
            </w:r>
          </w:p>
          <w:p w14:paraId="4CF805F1" w14:textId="77777777" w:rsidR="00610B97" w:rsidRDefault="00610B97">
            <w:pPr>
              <w:jc w:val="center"/>
              <w:rPr>
                <w:szCs w:val="21"/>
              </w:rPr>
            </w:pPr>
          </w:p>
        </w:tc>
      </w:tr>
      <w:tr w:rsidR="00610B97" w14:paraId="6238A6D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9622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14:paraId="53014D7F" w14:textId="77777777" w:rsidR="00610B97" w:rsidRDefault="004B77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559" w14:textId="77777777" w:rsidR="00610B97" w:rsidRDefault="004B773B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szCs w:val="21"/>
              </w:rPr>
              <w:t>医院公章</w:t>
            </w:r>
          </w:p>
          <w:p w14:paraId="49FF4CF8" w14:textId="77777777" w:rsidR="00610B97" w:rsidRDefault="004B773B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14:paraId="3264D999" w14:textId="77777777" w:rsidR="00610B97" w:rsidRDefault="004B773B">
      <w:pPr>
        <w:ind w:leftChars="256" w:left="538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14:paraId="61FCA077" w14:textId="77777777" w:rsidR="00610B97" w:rsidRDefault="004B773B">
      <w:pPr>
        <w:spacing w:line="400" w:lineRule="exact"/>
        <w:rPr>
          <w:rFonts w:eastAsia="楷体_GB2312"/>
          <w:sz w:val="22"/>
          <w:szCs w:val="21"/>
        </w:rPr>
      </w:pPr>
      <w:r>
        <w:rPr>
          <w:rFonts w:ascii="黑体" w:eastAsia="黑体" w:hAnsi="黑体"/>
          <w:sz w:val="22"/>
          <w:szCs w:val="21"/>
        </w:rPr>
        <w:t>说明</w:t>
      </w:r>
      <w:r>
        <w:rPr>
          <w:sz w:val="22"/>
          <w:szCs w:val="21"/>
        </w:rPr>
        <w:t>：</w:t>
      </w:r>
      <w:r>
        <w:rPr>
          <w:rFonts w:eastAsia="楷体_GB2312"/>
          <w:sz w:val="22"/>
          <w:szCs w:val="21"/>
        </w:rPr>
        <w:t>（</w:t>
      </w:r>
      <w:r>
        <w:rPr>
          <w:rFonts w:eastAsia="楷体_GB2312"/>
          <w:sz w:val="22"/>
          <w:szCs w:val="21"/>
        </w:rPr>
        <w:t>1</w:t>
      </w:r>
      <w:r>
        <w:rPr>
          <w:rFonts w:eastAsia="楷体_GB2312"/>
          <w:sz w:val="22"/>
          <w:szCs w:val="21"/>
        </w:rPr>
        <w:t>）既往病史一栏，必须如实填写，在病名上划</w:t>
      </w:r>
      <w:r>
        <w:rPr>
          <w:rFonts w:eastAsia="楷体_GB2312"/>
          <w:sz w:val="22"/>
          <w:szCs w:val="21"/>
        </w:rPr>
        <w:t>“√”</w:t>
      </w:r>
      <w:r>
        <w:rPr>
          <w:rFonts w:eastAsia="楷体_GB2312"/>
          <w:sz w:val="2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 w:val="22"/>
          <w:szCs w:val="21"/>
        </w:rPr>
        <w:t>2</w:t>
      </w:r>
      <w:r>
        <w:rPr>
          <w:rFonts w:eastAsia="楷体_GB2312"/>
          <w:sz w:val="2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 w:val="22"/>
          <w:szCs w:val="21"/>
        </w:rPr>
        <w:t>（</w:t>
      </w:r>
      <w:r>
        <w:rPr>
          <w:rFonts w:eastAsia="楷体_GB2312" w:hint="eastAsia"/>
          <w:sz w:val="22"/>
          <w:szCs w:val="21"/>
        </w:rPr>
        <w:t>3</w:t>
      </w:r>
      <w:r>
        <w:rPr>
          <w:rFonts w:eastAsia="楷体_GB2312" w:hint="eastAsia"/>
          <w:sz w:val="22"/>
          <w:szCs w:val="21"/>
        </w:rPr>
        <w:t>）各种检验单随表粘贴。</w:t>
      </w:r>
    </w:p>
    <w:p w14:paraId="33A4E5EC" w14:textId="77777777" w:rsidR="00610B97" w:rsidRDefault="00610B97">
      <w:pPr>
        <w:spacing w:after="120" w:line="360" w:lineRule="auto"/>
        <w:jc w:val="left"/>
        <w:rPr>
          <w:rFonts w:eastAsia="黑体"/>
          <w:sz w:val="36"/>
          <w:szCs w:val="36"/>
        </w:rPr>
      </w:pPr>
    </w:p>
    <w:p w14:paraId="58156FC4" w14:textId="463D81E7" w:rsidR="00610B97" w:rsidRDefault="004B773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14:paraId="40AD585B" w14:textId="77777777" w:rsidR="004B773B" w:rsidRDefault="004B773B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96D94A9" w14:textId="77777777" w:rsidR="00610B97" w:rsidRDefault="004B773B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体检事项温馨提示</w:t>
      </w:r>
    </w:p>
    <w:p w14:paraId="0BECE4CD" w14:textId="77777777" w:rsidR="00610B97" w:rsidRDefault="00610B97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1A1231F0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一、体检地址及联系方式：</w:t>
      </w:r>
    </w:p>
    <w:p w14:paraId="47129722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1.铜川市人民医院（南院体检科）</w:t>
      </w:r>
    </w:p>
    <w:p w14:paraId="2F3CD01D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地址：新区鸿基路西段铜川市人民医院体检中心 </w:t>
      </w:r>
    </w:p>
    <w:p w14:paraId="4B08BD6E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预约时间：工作日下午2时—5时  </w:t>
      </w:r>
    </w:p>
    <w:p w14:paraId="2957F716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预约电话</w:t>
      </w:r>
      <w:bookmarkStart w:id="0" w:name="_Hlk7191756"/>
      <w:r>
        <w:rPr>
          <w:rFonts w:ascii="仿宋_GB2312" w:eastAsia="仿宋_GB2312" w:hAnsi="仿宋" w:hint="eastAsia"/>
          <w:color w:val="000000"/>
          <w:sz w:val="32"/>
          <w:szCs w:val="32"/>
        </w:rPr>
        <w:t>：0919-</w:t>
      </w:r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3582577</w:t>
      </w:r>
    </w:p>
    <w:p w14:paraId="2EAEBD77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 铜川市人民医院（北院体检科）</w:t>
      </w:r>
    </w:p>
    <w:p w14:paraId="00A75A19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地址：王益区健康路12号铜川市人民医院体检中心</w:t>
      </w:r>
    </w:p>
    <w:p w14:paraId="2F3818B8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预约时间：工作日下午2时—5时 </w:t>
      </w:r>
    </w:p>
    <w:p w14:paraId="1619280F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预约电话：0919-</w:t>
      </w:r>
      <w:r>
        <w:t xml:space="preserve"> </w:t>
      </w:r>
      <w:r>
        <w:rPr>
          <w:rFonts w:ascii="仿宋_GB2312" w:eastAsia="仿宋_GB2312" w:hAnsi="仿宋"/>
          <w:color w:val="000000"/>
          <w:sz w:val="32"/>
          <w:szCs w:val="32"/>
        </w:rPr>
        <w:t>2159166</w:t>
      </w:r>
    </w:p>
    <w:p w14:paraId="5E2284ED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二、体检注意事项：</w:t>
      </w:r>
    </w:p>
    <w:p w14:paraId="6D526681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t>1.申请人需在体检前一日预约，在规定的体检日（10</w:t>
      </w:r>
      <w:r>
        <w:rPr>
          <w:rFonts w:ascii="仿宋_GB2312" w:eastAsia="仿宋_GB2312" w:hint="eastAsia"/>
          <w:sz w:val="32"/>
          <w:szCs w:val="32"/>
        </w:rPr>
        <w:t>月21日—11月1日</w:t>
      </w:r>
      <w:r>
        <w:rPr>
          <w:rFonts w:ascii="仿宋_GB2312" w:eastAsia="仿宋_GB2312" w:hAnsi="仿宋" w:cs="宋体" w:hint="eastAsia"/>
          <w:bCs/>
          <w:sz w:val="32"/>
          <w:szCs w:val="32"/>
        </w:rPr>
        <w:t>）上午8：00至9：30空腹到达体检医院进行体检（疫情期间需佩戴口罩）；</w:t>
      </w:r>
    </w:p>
    <w:p w14:paraId="0D334253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2.体检前一天避免劳累，忌酒，饮食以清淡为主，限高脂肪、高蛋白；不服用对肝、肾功能有影响的药物；</w:t>
      </w:r>
    </w:p>
    <w:p w14:paraId="02842D84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cs="宋体" w:hint="eastAsia"/>
          <w:bCs/>
          <w:sz w:val="32"/>
          <w:szCs w:val="32"/>
        </w:rPr>
        <w:t>妇科检查前应排尽小便，月经期间不宜做妇科检查和尿检，待月经干净三天后补查；未婚、怀孕和</w:t>
      </w:r>
      <w:proofErr w:type="gramStart"/>
      <w:r>
        <w:rPr>
          <w:rFonts w:ascii="仿宋_GB2312" w:eastAsia="仿宋_GB2312" w:hAnsi="仿宋" w:cs="宋体" w:hint="eastAsia"/>
          <w:bCs/>
          <w:sz w:val="32"/>
          <w:szCs w:val="32"/>
        </w:rPr>
        <w:t>拟受孕</w:t>
      </w:r>
      <w:proofErr w:type="gramEnd"/>
      <w:r>
        <w:rPr>
          <w:rFonts w:ascii="仿宋_GB2312" w:eastAsia="仿宋_GB2312" w:hAnsi="仿宋" w:cs="宋体" w:hint="eastAsia"/>
          <w:bCs/>
          <w:sz w:val="32"/>
          <w:szCs w:val="32"/>
        </w:rPr>
        <w:t>的女性，请务必提前告知医护人员；</w:t>
      </w:r>
    </w:p>
    <w:p w14:paraId="23D2DFBF" w14:textId="77777777" w:rsidR="00610B97" w:rsidRDefault="004B77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4.请保持衣着宽松，女士勿穿连衣裙及连体内衣；放射</w:t>
      </w:r>
      <w:r>
        <w:rPr>
          <w:rFonts w:ascii="仿宋_GB2312" w:eastAsia="仿宋_GB2312" w:hAnsi="仿宋" w:hint="eastAsia"/>
          <w:sz w:val="32"/>
          <w:szCs w:val="32"/>
        </w:rPr>
        <w:t>检查时将随身金属物取下收好；</w:t>
      </w:r>
    </w:p>
    <w:p w14:paraId="6BDE5E1B" w14:textId="77777777" w:rsidR="00610B97" w:rsidRDefault="004B773B">
      <w:pPr>
        <w:tabs>
          <w:tab w:val="left" w:pos="709"/>
        </w:tabs>
        <w:spacing w:after="12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5.全部检查项目完成后请将体检表交回导诊台，请勿自行带走。</w:t>
      </w:r>
    </w:p>
    <w:p w14:paraId="4CCD19BC" w14:textId="77777777" w:rsidR="00610B97" w:rsidRDefault="00610B9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36118BC" w14:textId="77777777" w:rsidR="00610B97" w:rsidRDefault="00610B97"/>
    <w:sectPr w:rsidR="00610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618"/>
    <w:rsid w:val="00040B19"/>
    <w:rsid w:val="000915CC"/>
    <w:rsid w:val="00286618"/>
    <w:rsid w:val="002A5AC5"/>
    <w:rsid w:val="004B773B"/>
    <w:rsid w:val="00610B97"/>
    <w:rsid w:val="00B25988"/>
    <w:rsid w:val="00D11C04"/>
    <w:rsid w:val="026A1B37"/>
    <w:rsid w:val="05396BD5"/>
    <w:rsid w:val="37D75918"/>
    <w:rsid w:val="390C6568"/>
    <w:rsid w:val="3E5D6260"/>
    <w:rsid w:val="520F3F46"/>
    <w:rsid w:val="60A7176A"/>
    <w:rsid w:val="68CC36D2"/>
    <w:rsid w:val="6A8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7601"/>
  <w15:docId w15:val="{FD240669-826C-4D36-B605-FF9FF90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袁乐</cp:lastModifiedBy>
  <cp:revision>3</cp:revision>
  <cp:lastPrinted>2021-10-15T02:53:00Z</cp:lastPrinted>
  <dcterms:created xsi:type="dcterms:W3CDTF">2021-10-13T08:27:00Z</dcterms:created>
  <dcterms:modified xsi:type="dcterms:W3CDTF">2021-10-15T03:49:00Z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067B4C976C4E477DADCB3787FB35F092</vt:lpwstr>
  </property>
</Properties>
</file>